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C4" w:rsidRDefault="00A07DDC">
      <w:pPr>
        <w:pStyle w:val="Heading1"/>
        <w:spacing w:before="68" w:line="276" w:lineRule="auto"/>
        <w:ind w:hanging="5"/>
        <w:jc w:val="center"/>
      </w:pP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МБОУ «</w:t>
      </w:r>
      <w:proofErr w:type="spellStart"/>
      <w:r>
        <w:rPr>
          <w:color w:val="404040"/>
        </w:rPr>
        <w:t>Албайская</w:t>
      </w:r>
      <w:proofErr w:type="spellEnd"/>
      <w:r>
        <w:rPr>
          <w:color w:val="404040"/>
        </w:rPr>
        <w:t xml:space="preserve"> ООШ</w:t>
      </w:r>
      <w:r>
        <w:rPr>
          <w:color w:val="404040"/>
        </w:rPr>
        <w:t xml:space="preserve">» </w:t>
      </w:r>
      <w:proofErr w:type="spellStart"/>
      <w:r>
        <w:rPr>
          <w:color w:val="404040"/>
        </w:rPr>
        <w:t>Мамадышского</w:t>
      </w:r>
      <w:proofErr w:type="spellEnd"/>
      <w:r>
        <w:rPr>
          <w:color w:val="404040"/>
        </w:rPr>
        <w:t xml:space="preserve"> муниципального района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созданы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следующие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условия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получения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образования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детьми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ограниченными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возможностями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здоровья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детьми-инвалидами:</w:t>
      </w:r>
    </w:p>
    <w:p w:rsidR="00206BC4" w:rsidRDefault="00A07DDC">
      <w:pPr>
        <w:pStyle w:val="a4"/>
        <w:numPr>
          <w:ilvl w:val="0"/>
          <w:numId w:val="4"/>
        </w:numPr>
        <w:tabs>
          <w:tab w:val="left" w:pos="495"/>
        </w:tabs>
        <w:spacing w:line="254" w:lineRule="auto"/>
        <w:ind w:right="338" w:firstLine="0"/>
        <w:rPr>
          <w:sz w:val="24"/>
        </w:rPr>
      </w:pPr>
      <w:r>
        <w:rPr>
          <w:color w:val="404040"/>
          <w:spacing w:val="-1"/>
          <w:sz w:val="24"/>
        </w:rPr>
        <w:t>прием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pacing w:val="-1"/>
          <w:sz w:val="24"/>
        </w:rPr>
        <w:t>детей с</w:t>
      </w:r>
      <w:r>
        <w:rPr>
          <w:color w:val="404040"/>
          <w:spacing w:val="-12"/>
          <w:sz w:val="24"/>
        </w:rPr>
        <w:t xml:space="preserve"> </w:t>
      </w:r>
      <w:r>
        <w:rPr>
          <w:color w:val="404040"/>
          <w:spacing w:val="-1"/>
          <w:sz w:val="24"/>
        </w:rPr>
        <w:t>ограниченными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pacing w:val="-1"/>
          <w:sz w:val="24"/>
        </w:rPr>
        <w:t>возможностями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здоровья</w:t>
      </w:r>
      <w:r>
        <w:rPr>
          <w:color w:val="404040"/>
          <w:spacing w:val="-15"/>
          <w:sz w:val="24"/>
        </w:rPr>
        <w:t xml:space="preserve"> </w:t>
      </w:r>
      <w:r>
        <w:rPr>
          <w:color w:val="404040"/>
          <w:sz w:val="24"/>
        </w:rPr>
        <w:t>осуществляется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-7"/>
          <w:sz w:val="24"/>
        </w:rPr>
        <w:t xml:space="preserve"> </w:t>
      </w:r>
      <w:r>
        <w:rPr>
          <w:color w:val="404040"/>
          <w:sz w:val="24"/>
        </w:rPr>
        <w:t>основании</w:t>
      </w:r>
      <w:r>
        <w:rPr>
          <w:color w:val="404040"/>
          <w:spacing w:val="1"/>
          <w:sz w:val="24"/>
        </w:rPr>
        <w:t xml:space="preserve"> </w:t>
      </w:r>
      <w:proofErr w:type="spellStart"/>
      <w:r>
        <w:rPr>
          <w:color w:val="404040"/>
          <w:sz w:val="24"/>
        </w:rPr>
        <w:t>рекоменд</w:t>
      </w:r>
      <w:proofErr w:type="gramStart"/>
      <w:r>
        <w:rPr>
          <w:color w:val="404040"/>
          <w:sz w:val="24"/>
        </w:rPr>
        <w:t>а</w:t>
      </w:r>
      <w:proofErr w:type="spellEnd"/>
      <w:r>
        <w:rPr>
          <w:color w:val="404040"/>
          <w:sz w:val="24"/>
        </w:rPr>
        <w:t>-</w:t>
      </w:r>
      <w:proofErr w:type="gramEnd"/>
      <w:r>
        <w:rPr>
          <w:color w:val="404040"/>
          <w:spacing w:val="-58"/>
          <w:sz w:val="24"/>
        </w:rPr>
        <w:t xml:space="preserve"> </w:t>
      </w:r>
      <w:proofErr w:type="spellStart"/>
      <w:r>
        <w:rPr>
          <w:color w:val="404040"/>
          <w:sz w:val="24"/>
        </w:rPr>
        <w:t>ций</w:t>
      </w:r>
      <w:proofErr w:type="spellEnd"/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ПМПК;</w:t>
      </w:r>
    </w:p>
    <w:p w:rsidR="00206BC4" w:rsidRDefault="00A07DDC">
      <w:pPr>
        <w:pStyle w:val="a4"/>
        <w:numPr>
          <w:ilvl w:val="0"/>
          <w:numId w:val="4"/>
        </w:numPr>
        <w:tabs>
          <w:tab w:val="left" w:pos="495"/>
        </w:tabs>
        <w:spacing w:before="14" w:line="266" w:lineRule="auto"/>
        <w:ind w:right="261" w:firstLine="0"/>
        <w:rPr>
          <w:sz w:val="24"/>
        </w:rPr>
      </w:pPr>
      <w:r>
        <w:rPr>
          <w:color w:val="404040"/>
          <w:sz w:val="24"/>
        </w:rPr>
        <w:t>по медицинским и социально-педагогическим показаниям и на основании заявления родителей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 xml:space="preserve">(законных представителей) обучающихся организуется индивидуальное обучение на дому и </w:t>
      </w:r>
      <w:proofErr w:type="spellStart"/>
      <w:r>
        <w:rPr>
          <w:color w:val="404040"/>
          <w:sz w:val="24"/>
        </w:rPr>
        <w:t>инкл</w:t>
      </w:r>
      <w:proofErr w:type="gramStart"/>
      <w:r>
        <w:rPr>
          <w:color w:val="404040"/>
          <w:sz w:val="24"/>
        </w:rPr>
        <w:t>ю</w:t>
      </w:r>
      <w:proofErr w:type="spellEnd"/>
      <w:r>
        <w:rPr>
          <w:color w:val="404040"/>
          <w:sz w:val="24"/>
        </w:rPr>
        <w:t>-</w:t>
      </w:r>
      <w:proofErr w:type="gramEnd"/>
      <w:r>
        <w:rPr>
          <w:color w:val="404040"/>
          <w:spacing w:val="1"/>
          <w:sz w:val="24"/>
        </w:rPr>
        <w:t xml:space="preserve"> </w:t>
      </w:r>
      <w:proofErr w:type="spellStart"/>
      <w:r>
        <w:rPr>
          <w:color w:val="404040"/>
          <w:sz w:val="24"/>
        </w:rPr>
        <w:t>зивное</w:t>
      </w:r>
      <w:proofErr w:type="spellEnd"/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образование;</w:t>
      </w:r>
    </w:p>
    <w:p w:rsidR="00206BC4" w:rsidRDefault="00A07DDC">
      <w:pPr>
        <w:pStyle w:val="a4"/>
        <w:numPr>
          <w:ilvl w:val="0"/>
          <w:numId w:val="4"/>
        </w:numPr>
        <w:tabs>
          <w:tab w:val="left" w:pos="495"/>
        </w:tabs>
        <w:spacing w:before="4" w:line="266" w:lineRule="auto"/>
        <w:ind w:firstLine="0"/>
        <w:rPr>
          <w:sz w:val="24"/>
        </w:rPr>
      </w:pPr>
      <w:r>
        <w:rPr>
          <w:color w:val="404040"/>
          <w:sz w:val="24"/>
        </w:rPr>
        <w:t>вопросы деятельности обра</w:t>
      </w:r>
      <w:r>
        <w:rPr>
          <w:color w:val="404040"/>
          <w:sz w:val="24"/>
        </w:rPr>
        <w:t xml:space="preserve">зовательного учреждения, касающиеся организации обучения и </w:t>
      </w:r>
      <w:proofErr w:type="spellStart"/>
      <w:r>
        <w:rPr>
          <w:color w:val="404040"/>
          <w:sz w:val="24"/>
        </w:rPr>
        <w:t>во</w:t>
      </w:r>
      <w:proofErr w:type="gramStart"/>
      <w:r>
        <w:rPr>
          <w:color w:val="404040"/>
          <w:sz w:val="24"/>
        </w:rPr>
        <w:t>с</w:t>
      </w:r>
      <w:proofErr w:type="spellEnd"/>
      <w:r>
        <w:rPr>
          <w:color w:val="404040"/>
          <w:sz w:val="24"/>
        </w:rPr>
        <w:t>-</w:t>
      </w:r>
      <w:proofErr w:type="gramEnd"/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питания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детей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ограниченными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возможностями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здоровья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детей-инвалидов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регламентированы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Уставом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3"/>
          <w:sz w:val="24"/>
        </w:rPr>
        <w:t xml:space="preserve"> </w:t>
      </w:r>
      <w:r>
        <w:rPr>
          <w:color w:val="404040"/>
          <w:sz w:val="24"/>
        </w:rPr>
        <w:t>локальными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актами</w:t>
      </w:r>
      <w:r>
        <w:rPr>
          <w:color w:val="404040"/>
          <w:spacing w:val="-7"/>
          <w:sz w:val="24"/>
        </w:rPr>
        <w:t xml:space="preserve"> </w:t>
      </w:r>
      <w:r>
        <w:rPr>
          <w:color w:val="404040"/>
          <w:sz w:val="24"/>
        </w:rPr>
        <w:t>образовательного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учреждения;</w:t>
      </w:r>
    </w:p>
    <w:p w:rsidR="00206BC4" w:rsidRDefault="00A07DDC">
      <w:pPr>
        <w:pStyle w:val="a4"/>
        <w:numPr>
          <w:ilvl w:val="0"/>
          <w:numId w:val="4"/>
        </w:numPr>
        <w:tabs>
          <w:tab w:val="left" w:pos="495"/>
        </w:tabs>
        <w:spacing w:before="5" w:line="268" w:lineRule="auto"/>
        <w:ind w:right="245" w:firstLine="0"/>
        <w:rPr>
          <w:sz w:val="24"/>
        </w:rPr>
      </w:pPr>
      <w:r>
        <w:rPr>
          <w:color w:val="404040"/>
          <w:sz w:val="24"/>
        </w:rPr>
        <w:t xml:space="preserve">для обеспечения эффективной интеграции детей с </w:t>
      </w:r>
      <w:r>
        <w:rPr>
          <w:color w:val="404040"/>
          <w:sz w:val="24"/>
        </w:rPr>
        <w:t>ограниченными возможностями здоровья и д</w:t>
      </w:r>
      <w:proofErr w:type="gramStart"/>
      <w:r>
        <w:rPr>
          <w:color w:val="404040"/>
          <w:sz w:val="24"/>
        </w:rPr>
        <w:t>е-</w:t>
      </w:r>
      <w:proofErr w:type="gramEnd"/>
      <w:r>
        <w:rPr>
          <w:color w:val="404040"/>
          <w:spacing w:val="1"/>
          <w:sz w:val="24"/>
        </w:rPr>
        <w:t xml:space="preserve"> </w:t>
      </w:r>
      <w:proofErr w:type="spellStart"/>
      <w:r>
        <w:rPr>
          <w:color w:val="404040"/>
          <w:sz w:val="24"/>
        </w:rPr>
        <w:t>тей-инвалидов</w:t>
      </w:r>
      <w:proofErr w:type="spellEnd"/>
      <w:r>
        <w:rPr>
          <w:color w:val="404040"/>
          <w:sz w:val="24"/>
        </w:rPr>
        <w:t xml:space="preserve"> в образовательном учреждении проводится информационно-просветительская, </w:t>
      </w:r>
      <w:proofErr w:type="spellStart"/>
      <w:r>
        <w:rPr>
          <w:color w:val="404040"/>
          <w:sz w:val="24"/>
        </w:rPr>
        <w:t>разъ</w:t>
      </w:r>
      <w:proofErr w:type="spellEnd"/>
      <w:r>
        <w:rPr>
          <w:color w:val="404040"/>
          <w:sz w:val="24"/>
        </w:rPr>
        <w:t>-</w:t>
      </w:r>
      <w:r>
        <w:rPr>
          <w:color w:val="404040"/>
          <w:spacing w:val="1"/>
          <w:sz w:val="24"/>
        </w:rPr>
        <w:t xml:space="preserve"> </w:t>
      </w:r>
      <w:proofErr w:type="spellStart"/>
      <w:r>
        <w:rPr>
          <w:color w:val="404040"/>
          <w:sz w:val="24"/>
        </w:rPr>
        <w:t>яснительная</w:t>
      </w:r>
      <w:proofErr w:type="spellEnd"/>
      <w:r>
        <w:rPr>
          <w:color w:val="404040"/>
          <w:sz w:val="24"/>
        </w:rPr>
        <w:t xml:space="preserve"> работы по вопросам, связанным с особенностями образовательного процесса для данной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 xml:space="preserve">категории детей, со всеми </w:t>
      </w:r>
      <w:r>
        <w:rPr>
          <w:color w:val="404040"/>
          <w:sz w:val="24"/>
        </w:rPr>
        <w:t>участниками образовательного процесса - обучающимися, их родителями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(законными представителями),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педагогическими работниками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через</w:t>
      </w:r>
      <w:r>
        <w:rPr>
          <w:color w:val="404040"/>
          <w:spacing w:val="-9"/>
          <w:sz w:val="24"/>
        </w:rPr>
        <w:t xml:space="preserve"> </w:t>
      </w:r>
      <w:r>
        <w:rPr>
          <w:color w:val="404040"/>
          <w:sz w:val="24"/>
        </w:rPr>
        <w:t>официальный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сайт</w:t>
      </w:r>
      <w:r>
        <w:rPr>
          <w:color w:val="404040"/>
          <w:spacing w:val="-10"/>
          <w:sz w:val="24"/>
        </w:rPr>
        <w:t xml:space="preserve"> </w:t>
      </w:r>
      <w:r>
        <w:rPr>
          <w:color w:val="404040"/>
          <w:sz w:val="24"/>
        </w:rPr>
        <w:t>школы;</w:t>
      </w:r>
    </w:p>
    <w:p w:rsidR="00206BC4" w:rsidRDefault="00A07DDC">
      <w:pPr>
        <w:pStyle w:val="a4"/>
        <w:numPr>
          <w:ilvl w:val="0"/>
          <w:numId w:val="4"/>
        </w:numPr>
        <w:tabs>
          <w:tab w:val="left" w:pos="495"/>
        </w:tabs>
        <w:spacing w:before="12" w:line="271" w:lineRule="auto"/>
        <w:ind w:right="244" w:firstLine="0"/>
        <w:rPr>
          <w:sz w:val="24"/>
        </w:rPr>
      </w:pPr>
      <w:r>
        <w:rPr>
          <w:color w:val="404040"/>
          <w:sz w:val="24"/>
        </w:rPr>
        <w:t>в соответствии с планом реализации приоритетного национального проекта РФ «Образование» 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 xml:space="preserve">регионального проекта по организации инклюзивного обучения детей-инвалидов, а также для </w:t>
      </w:r>
      <w:proofErr w:type="spellStart"/>
      <w:r>
        <w:rPr>
          <w:color w:val="404040"/>
          <w:sz w:val="24"/>
        </w:rPr>
        <w:t>эффе</w:t>
      </w:r>
      <w:proofErr w:type="gramStart"/>
      <w:r>
        <w:rPr>
          <w:color w:val="404040"/>
          <w:sz w:val="24"/>
        </w:rPr>
        <w:t>к</w:t>
      </w:r>
      <w:proofErr w:type="spellEnd"/>
      <w:r>
        <w:rPr>
          <w:color w:val="404040"/>
          <w:sz w:val="24"/>
        </w:rPr>
        <w:t>-</w:t>
      </w:r>
      <w:proofErr w:type="gramEnd"/>
      <w:r>
        <w:rPr>
          <w:color w:val="404040"/>
          <w:spacing w:val="1"/>
          <w:sz w:val="24"/>
        </w:rPr>
        <w:t xml:space="preserve"> </w:t>
      </w:r>
      <w:proofErr w:type="spellStart"/>
      <w:r>
        <w:rPr>
          <w:color w:val="404040"/>
          <w:sz w:val="24"/>
        </w:rPr>
        <w:t>тивного</w:t>
      </w:r>
      <w:proofErr w:type="spellEnd"/>
      <w:r>
        <w:rPr>
          <w:color w:val="404040"/>
          <w:sz w:val="24"/>
        </w:rPr>
        <w:t xml:space="preserve"> обучения детей инвалидов и детей с ОВЗ, учителя проходят курсы повышения квалификации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по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вопросам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организации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интегрированного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образования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детей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инвалидо</w:t>
      </w:r>
      <w:r>
        <w:rPr>
          <w:color w:val="404040"/>
          <w:sz w:val="24"/>
        </w:rPr>
        <w:t>в</w:t>
      </w:r>
      <w:r>
        <w:rPr>
          <w:color w:val="404040"/>
          <w:spacing w:val="60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60"/>
          <w:sz w:val="24"/>
        </w:rPr>
        <w:t xml:space="preserve"> </w:t>
      </w:r>
      <w:r>
        <w:rPr>
          <w:color w:val="404040"/>
          <w:sz w:val="24"/>
        </w:rPr>
        <w:t>работы</w:t>
      </w:r>
      <w:r>
        <w:rPr>
          <w:color w:val="404040"/>
          <w:spacing w:val="60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60"/>
          <w:sz w:val="24"/>
        </w:rPr>
        <w:t xml:space="preserve"> </w:t>
      </w:r>
      <w:r>
        <w:rPr>
          <w:color w:val="404040"/>
          <w:sz w:val="24"/>
        </w:rPr>
        <w:t>детьми</w:t>
      </w:r>
      <w:r>
        <w:rPr>
          <w:color w:val="404040"/>
          <w:spacing w:val="60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ОВЗ.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Имеется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акт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паспорт</w:t>
      </w:r>
      <w:r>
        <w:rPr>
          <w:color w:val="404040"/>
          <w:spacing w:val="60"/>
          <w:sz w:val="24"/>
        </w:rPr>
        <w:t xml:space="preserve"> </w:t>
      </w:r>
      <w:r>
        <w:rPr>
          <w:color w:val="404040"/>
          <w:sz w:val="24"/>
        </w:rPr>
        <w:t>доступности</w:t>
      </w:r>
      <w:r>
        <w:rPr>
          <w:color w:val="404040"/>
          <w:spacing w:val="60"/>
          <w:sz w:val="24"/>
        </w:rPr>
        <w:t xml:space="preserve"> </w:t>
      </w:r>
      <w:r>
        <w:rPr>
          <w:color w:val="404040"/>
          <w:sz w:val="24"/>
        </w:rPr>
        <w:t>для инвалидов</w:t>
      </w:r>
      <w:r>
        <w:rPr>
          <w:color w:val="404040"/>
          <w:spacing w:val="60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60"/>
          <w:sz w:val="24"/>
        </w:rPr>
        <w:t xml:space="preserve"> </w:t>
      </w:r>
      <w:r>
        <w:rPr>
          <w:color w:val="404040"/>
          <w:sz w:val="24"/>
        </w:rPr>
        <w:t xml:space="preserve">других </w:t>
      </w:r>
      <w:proofErr w:type="spellStart"/>
      <w:r>
        <w:rPr>
          <w:color w:val="404040"/>
          <w:sz w:val="24"/>
        </w:rPr>
        <w:t>маломобильных</w:t>
      </w:r>
      <w:proofErr w:type="spellEnd"/>
      <w:r>
        <w:rPr>
          <w:color w:val="404040"/>
          <w:sz w:val="24"/>
        </w:rPr>
        <w:t xml:space="preserve"> групп </w:t>
      </w:r>
      <w:proofErr w:type="spellStart"/>
      <w:r>
        <w:rPr>
          <w:color w:val="404040"/>
          <w:sz w:val="24"/>
        </w:rPr>
        <w:t>насел</w:t>
      </w:r>
      <w:proofErr w:type="gramStart"/>
      <w:r>
        <w:rPr>
          <w:color w:val="404040"/>
          <w:sz w:val="24"/>
        </w:rPr>
        <w:t>е</w:t>
      </w:r>
      <w:proofErr w:type="spellEnd"/>
      <w:r>
        <w:rPr>
          <w:color w:val="404040"/>
          <w:sz w:val="24"/>
        </w:rPr>
        <w:t>-</w:t>
      </w:r>
      <w:proofErr w:type="gramEnd"/>
      <w:r>
        <w:rPr>
          <w:color w:val="404040"/>
          <w:spacing w:val="1"/>
          <w:sz w:val="24"/>
        </w:rPr>
        <w:t xml:space="preserve"> </w:t>
      </w:r>
      <w:proofErr w:type="spellStart"/>
      <w:r>
        <w:rPr>
          <w:color w:val="404040"/>
          <w:sz w:val="24"/>
        </w:rPr>
        <w:t>ния</w:t>
      </w:r>
      <w:proofErr w:type="spellEnd"/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МБОУ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«</w:t>
      </w:r>
      <w:proofErr w:type="spellStart"/>
      <w:r>
        <w:rPr>
          <w:color w:val="404040"/>
          <w:sz w:val="24"/>
        </w:rPr>
        <w:t>Албайская</w:t>
      </w:r>
      <w:proofErr w:type="spellEnd"/>
      <w:r>
        <w:rPr>
          <w:color w:val="404040"/>
          <w:sz w:val="24"/>
        </w:rPr>
        <w:t xml:space="preserve"> ООШ</w:t>
      </w:r>
      <w:r>
        <w:rPr>
          <w:color w:val="404040"/>
          <w:sz w:val="24"/>
        </w:rPr>
        <w:t>».</w:t>
      </w:r>
    </w:p>
    <w:p w:rsidR="00206BC4" w:rsidRDefault="00A07DDC">
      <w:pPr>
        <w:pStyle w:val="a4"/>
        <w:numPr>
          <w:ilvl w:val="0"/>
          <w:numId w:val="4"/>
        </w:numPr>
        <w:tabs>
          <w:tab w:val="left" w:pos="495"/>
        </w:tabs>
        <w:spacing w:before="2" w:line="254" w:lineRule="auto"/>
        <w:ind w:firstLine="0"/>
        <w:rPr>
          <w:sz w:val="24"/>
        </w:rPr>
      </w:pPr>
      <w:r>
        <w:rPr>
          <w:sz w:val="24"/>
        </w:rPr>
        <w:t>Обучен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теме:</w:t>
      </w:r>
      <w:r>
        <w:rPr>
          <w:spacing w:val="-6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лицам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организации».</w:t>
      </w:r>
    </w:p>
    <w:p w:rsidR="00206BC4" w:rsidRDefault="00A07DDC">
      <w:pPr>
        <w:pStyle w:val="a4"/>
        <w:numPr>
          <w:ilvl w:val="0"/>
          <w:numId w:val="4"/>
        </w:numPr>
        <w:tabs>
          <w:tab w:val="left" w:pos="495"/>
        </w:tabs>
        <w:spacing w:before="19"/>
        <w:ind w:left="494" w:right="0" w:hanging="376"/>
        <w:rPr>
          <w:sz w:val="24"/>
        </w:rPr>
      </w:pPr>
      <w:proofErr w:type="gramStart"/>
      <w:r>
        <w:rPr>
          <w:color w:val="404040"/>
          <w:sz w:val="24"/>
        </w:rPr>
        <w:t>в</w:t>
      </w:r>
      <w:proofErr w:type="gramEnd"/>
      <w:r>
        <w:rPr>
          <w:color w:val="404040"/>
          <w:sz w:val="24"/>
        </w:rPr>
        <w:t>ход</w:t>
      </w:r>
      <w:r>
        <w:rPr>
          <w:color w:val="404040"/>
          <w:spacing w:val="-10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11"/>
          <w:sz w:val="24"/>
        </w:rPr>
        <w:t xml:space="preserve"> </w:t>
      </w:r>
      <w:r>
        <w:rPr>
          <w:color w:val="404040"/>
          <w:sz w:val="24"/>
        </w:rPr>
        <w:t>образовательное</w:t>
      </w:r>
      <w:r>
        <w:rPr>
          <w:color w:val="404040"/>
          <w:spacing w:val="-12"/>
          <w:sz w:val="24"/>
        </w:rPr>
        <w:t xml:space="preserve"> </w:t>
      </w:r>
      <w:r>
        <w:rPr>
          <w:color w:val="404040"/>
          <w:sz w:val="24"/>
        </w:rPr>
        <w:t>учреждение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оборудован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звонком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–</w:t>
      </w:r>
      <w:r>
        <w:rPr>
          <w:color w:val="404040"/>
          <w:spacing w:val="-8"/>
          <w:sz w:val="24"/>
        </w:rPr>
        <w:t xml:space="preserve"> </w:t>
      </w:r>
      <w:r>
        <w:rPr>
          <w:color w:val="404040"/>
          <w:sz w:val="24"/>
        </w:rPr>
        <w:t>вызовом</w:t>
      </w:r>
      <w:r>
        <w:rPr>
          <w:color w:val="404040"/>
          <w:spacing w:val="-11"/>
          <w:sz w:val="24"/>
        </w:rPr>
        <w:t xml:space="preserve"> </w:t>
      </w:r>
      <w:r>
        <w:rPr>
          <w:color w:val="404040"/>
          <w:sz w:val="24"/>
        </w:rPr>
        <w:t>персонала.</w:t>
      </w:r>
    </w:p>
    <w:p w:rsidR="00206BC4" w:rsidRDefault="00206BC4">
      <w:pPr>
        <w:pStyle w:val="a3"/>
        <w:ind w:left="0"/>
        <w:jc w:val="left"/>
        <w:rPr>
          <w:sz w:val="27"/>
        </w:rPr>
      </w:pPr>
    </w:p>
    <w:p w:rsidR="00206BC4" w:rsidRDefault="00A07DDC">
      <w:pPr>
        <w:pStyle w:val="Heading1"/>
        <w:spacing w:line="242" w:lineRule="auto"/>
        <w:ind w:left="3072" w:right="956"/>
      </w:pPr>
      <w:r>
        <w:rPr>
          <w:color w:val="404040"/>
          <w:spacing w:val="-1"/>
        </w:rPr>
        <w:t xml:space="preserve">Информация о специальных условиях </w:t>
      </w:r>
      <w:r>
        <w:rPr>
          <w:color w:val="404040"/>
        </w:rPr>
        <w:t>в МБОУ «</w:t>
      </w:r>
      <w:proofErr w:type="spellStart"/>
      <w:r>
        <w:rPr>
          <w:color w:val="404040"/>
        </w:rPr>
        <w:t>Албайская</w:t>
      </w:r>
      <w:proofErr w:type="spellEnd"/>
      <w:r>
        <w:rPr>
          <w:color w:val="404040"/>
        </w:rPr>
        <w:t xml:space="preserve"> ООШ</w:t>
      </w:r>
      <w:r>
        <w:rPr>
          <w:color w:val="404040"/>
        </w:rPr>
        <w:t>»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для обучения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детей-инвалидов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детей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ОВЗ</w:t>
      </w:r>
    </w:p>
    <w:p w:rsidR="00206BC4" w:rsidRDefault="00206BC4">
      <w:pPr>
        <w:pStyle w:val="a3"/>
        <w:spacing w:before="10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5532"/>
      </w:tblGrid>
      <w:tr w:rsidR="00206BC4">
        <w:trPr>
          <w:trHeight w:val="340"/>
        </w:trPr>
        <w:tc>
          <w:tcPr>
            <w:tcW w:w="5104" w:type="dxa"/>
          </w:tcPr>
          <w:p w:rsidR="00206BC4" w:rsidRDefault="00A07DDC">
            <w:pPr>
              <w:pStyle w:val="TableParagraph"/>
              <w:spacing w:before="1"/>
              <w:ind w:left="14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Специальные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условия</w:t>
            </w:r>
          </w:p>
        </w:tc>
        <w:tc>
          <w:tcPr>
            <w:tcW w:w="5532" w:type="dxa"/>
            <w:tcBorders>
              <w:bottom w:val="single" w:sz="8" w:space="0" w:color="000000"/>
            </w:tcBorders>
          </w:tcPr>
          <w:p w:rsidR="00206BC4" w:rsidRDefault="00A07DDC">
            <w:pPr>
              <w:pStyle w:val="TableParagraph"/>
              <w:spacing w:before="1"/>
              <w:ind w:left="2414" w:right="2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</w:p>
        </w:tc>
      </w:tr>
      <w:tr w:rsidR="00206BC4">
        <w:trPr>
          <w:trHeight w:val="311"/>
        </w:trPr>
        <w:tc>
          <w:tcPr>
            <w:tcW w:w="5104" w:type="dxa"/>
          </w:tcPr>
          <w:p w:rsidR="00206BC4" w:rsidRDefault="00A07DDC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Специально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</w:p>
        </w:tc>
        <w:tc>
          <w:tcPr>
            <w:tcW w:w="5532" w:type="dxa"/>
            <w:tcBorders>
              <w:top w:val="single" w:sz="8" w:space="0" w:color="000000"/>
            </w:tcBorders>
          </w:tcPr>
          <w:p w:rsidR="00206BC4" w:rsidRDefault="00A07DDC">
            <w:pPr>
              <w:pStyle w:val="TableParagraph"/>
              <w:spacing w:before="15"/>
              <w:ind w:left="12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6BC4">
        <w:trPr>
          <w:trHeight w:val="892"/>
        </w:trPr>
        <w:tc>
          <w:tcPr>
            <w:tcW w:w="5104" w:type="dxa"/>
          </w:tcPr>
          <w:p w:rsidR="00206BC4" w:rsidRDefault="00A07DDC">
            <w:pPr>
              <w:pStyle w:val="TableParagraph"/>
              <w:spacing w:line="254" w:lineRule="auto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практических занятий, </w:t>
            </w:r>
            <w:proofErr w:type="spellStart"/>
            <w:r>
              <w:rPr>
                <w:spacing w:val="-1"/>
                <w:sz w:val="24"/>
              </w:rPr>
              <w:t>приспосо</w:t>
            </w:r>
            <w:proofErr w:type="gramStart"/>
            <w:r>
              <w:rPr>
                <w:spacing w:val="-1"/>
                <w:sz w:val="24"/>
              </w:rPr>
              <w:t>б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6BC4">
        <w:trPr>
          <w:trHeight w:val="830"/>
        </w:trPr>
        <w:tc>
          <w:tcPr>
            <w:tcW w:w="5104" w:type="dxa"/>
          </w:tcPr>
          <w:p w:rsidR="00206BC4" w:rsidRDefault="00A07DDC">
            <w:pPr>
              <w:pStyle w:val="TableParagraph"/>
              <w:tabs>
                <w:tab w:val="left" w:pos="2136"/>
                <w:tab w:val="left" w:pos="4263"/>
              </w:tabs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z w:val="24"/>
              </w:rPr>
              <w:tab/>
              <w:t>приспособлена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06BC4" w:rsidRDefault="00A07DDC">
            <w:pPr>
              <w:pStyle w:val="TableParagraph"/>
              <w:spacing w:line="272" w:lineRule="exact"/>
              <w:ind w:left="2136"/>
              <w:rPr>
                <w:sz w:val="24"/>
              </w:rPr>
            </w:pPr>
            <w:r>
              <w:rPr>
                <w:spacing w:val="-3"/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детьми–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</w:t>
            </w:r>
            <w:proofErr w:type="gramEnd"/>
            <w:r>
              <w:rPr>
                <w:spacing w:val="-2"/>
                <w:sz w:val="24"/>
              </w:rPr>
              <w:t>-</w:t>
            </w:r>
          </w:p>
          <w:p w:rsidR="00206BC4" w:rsidRDefault="00A07DDC">
            <w:pPr>
              <w:pStyle w:val="TableParagraph"/>
              <w:spacing w:before="2" w:line="271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валидами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ОВЗ</w:t>
            </w: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6BC4">
        <w:trPr>
          <w:trHeight w:val="1051"/>
        </w:trPr>
        <w:tc>
          <w:tcPr>
            <w:tcW w:w="5104" w:type="dxa"/>
          </w:tcPr>
          <w:p w:rsidR="00206BC4" w:rsidRDefault="00A07DDC">
            <w:pPr>
              <w:pStyle w:val="TableParagraph"/>
              <w:spacing w:line="259" w:lineRule="auto"/>
              <w:ind w:left="148" w:right="83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приспособленные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</w:p>
          <w:p w:rsidR="00206BC4" w:rsidRDefault="00A07DDC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ind w:left="153" w:right="51"/>
              <w:jc w:val="both"/>
              <w:rPr>
                <w:sz w:val="24"/>
              </w:rPr>
            </w:pPr>
            <w:r>
              <w:rPr>
                <w:sz w:val="24"/>
              </w:rPr>
              <w:t>Имеется доступ к объектам спорта для инвалидов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ОВЗ.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площадка.</w:t>
            </w:r>
          </w:p>
        </w:tc>
      </w:tr>
      <w:tr w:rsidR="00206BC4">
        <w:trPr>
          <w:trHeight w:val="930"/>
        </w:trPr>
        <w:tc>
          <w:tcPr>
            <w:tcW w:w="5104" w:type="dxa"/>
          </w:tcPr>
          <w:p w:rsidR="00206BC4" w:rsidRDefault="00A07DDC">
            <w:pPr>
              <w:pStyle w:val="TableParagraph"/>
              <w:spacing w:line="259" w:lineRule="auto"/>
              <w:ind w:left="14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spacing w:line="259" w:lineRule="auto"/>
              <w:ind w:left="153" w:right="-29"/>
              <w:jc w:val="both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ноу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планшеты,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акустические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</w:tr>
      <w:tr w:rsidR="00206BC4">
        <w:trPr>
          <w:trHeight w:val="1713"/>
        </w:trPr>
        <w:tc>
          <w:tcPr>
            <w:tcW w:w="5104" w:type="dxa"/>
          </w:tcPr>
          <w:p w:rsidR="00206BC4" w:rsidRDefault="00A07DDC">
            <w:pPr>
              <w:pStyle w:val="TableParagraph"/>
              <w:spacing w:line="259" w:lineRule="auto"/>
              <w:ind w:left="119" w:right="516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беспрепятственного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здание школы</w:t>
            </w: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tabs>
                <w:tab w:val="left" w:pos="2981"/>
              </w:tabs>
              <w:ind w:left="153" w:right="32" w:hanging="3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беспр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пятственного</w:t>
            </w:r>
            <w:proofErr w:type="spellEnd"/>
            <w:r>
              <w:rPr>
                <w:sz w:val="24"/>
              </w:rPr>
              <w:t xml:space="preserve"> перемещения лиц с ОВЗ и 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брусчатки.</w:t>
            </w:r>
          </w:p>
          <w:p w:rsidR="00206BC4" w:rsidRDefault="00A07DDC">
            <w:pPr>
              <w:pStyle w:val="TableParagraph"/>
              <w:spacing w:before="47" w:line="235" w:lineRule="auto"/>
              <w:ind w:left="115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целях создания </w:t>
            </w:r>
            <w:proofErr w:type="spellStart"/>
            <w:r>
              <w:rPr>
                <w:sz w:val="24"/>
              </w:rPr>
              <w:t>безбарьерной</w:t>
            </w:r>
            <w:proofErr w:type="spellEnd"/>
            <w:r>
              <w:rPr>
                <w:sz w:val="24"/>
              </w:rPr>
              <w:t xml:space="preserve"> среды,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доступности помещений в 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первом этаже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гигиеническое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(туалеты)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206BC4" w:rsidRDefault="00206BC4">
      <w:pPr>
        <w:spacing w:line="235" w:lineRule="auto"/>
        <w:jc w:val="both"/>
        <w:rPr>
          <w:sz w:val="24"/>
        </w:rPr>
        <w:sectPr w:rsidR="00206BC4">
          <w:type w:val="continuous"/>
          <w:pgSz w:w="11920" w:h="16850"/>
          <w:pgMar w:top="5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5532"/>
      </w:tblGrid>
      <w:tr w:rsidR="00206BC4">
        <w:trPr>
          <w:trHeight w:val="835"/>
        </w:trPr>
        <w:tc>
          <w:tcPr>
            <w:tcW w:w="5104" w:type="dxa"/>
          </w:tcPr>
          <w:p w:rsidR="00206BC4" w:rsidRDefault="00206BC4">
            <w:pPr>
              <w:pStyle w:val="TableParagraph"/>
              <w:ind w:left="0"/>
            </w:pP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мал</w:t>
            </w:r>
            <w:r>
              <w:rPr>
                <w:sz w:val="24"/>
              </w:rPr>
              <w:t>ьчиков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</w:tr>
      <w:tr w:rsidR="00206BC4">
        <w:trPr>
          <w:trHeight w:val="9636"/>
        </w:trPr>
        <w:tc>
          <w:tcPr>
            <w:tcW w:w="5104" w:type="dxa"/>
          </w:tcPr>
          <w:p w:rsidR="00206BC4" w:rsidRDefault="00A07DDC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spacing w:line="268" w:lineRule="auto"/>
              <w:ind w:right="114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со статьей 41 главы 4 </w:t>
            </w:r>
            <w:proofErr w:type="spellStart"/>
            <w:r>
              <w:rPr>
                <w:sz w:val="24"/>
              </w:rPr>
              <w:t>Федерал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закона от 29 декабря 2012 № 273-ФЗ (в 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 28.06.2014) «Об образовании в Российской </w:t>
            </w:r>
            <w:proofErr w:type="spellStart"/>
            <w:r>
              <w:rPr>
                <w:sz w:val="24"/>
              </w:rPr>
              <w:t>Фе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дерации</w:t>
            </w:r>
            <w:proofErr w:type="spellEnd"/>
            <w:r>
              <w:rPr>
                <w:sz w:val="24"/>
              </w:rPr>
              <w:t>» созданы условия, гарантирующие охра-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 здоровья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  <w:p w:rsidR="00206BC4" w:rsidRDefault="00A07DDC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</w:tabs>
              <w:spacing w:line="254" w:lineRule="auto"/>
              <w:ind w:right="119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первичной медико-санитарной </w:t>
            </w: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 в порядке, установленном законодательством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охраны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206BC4" w:rsidRDefault="00A07DDC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</w:tabs>
              <w:ind w:right="124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оптимальной учебной,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нагрузки, режима учебных </w:t>
            </w:r>
            <w:r>
              <w:rPr>
                <w:sz w:val="24"/>
              </w:rPr>
              <w:t>занятий и продолж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каникул;</w:t>
            </w:r>
          </w:p>
          <w:p w:rsidR="00206BC4" w:rsidRDefault="00A07DDC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</w:tabs>
              <w:spacing w:line="242" w:lineRule="auto"/>
              <w:ind w:right="129" w:firstLine="144"/>
              <w:jc w:val="both"/>
              <w:rPr>
                <w:sz w:val="24"/>
              </w:rPr>
            </w:pPr>
            <w:r>
              <w:rPr>
                <w:sz w:val="24"/>
              </w:rPr>
              <w:t>пропаганда и обучение навыкам здорового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 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206BC4" w:rsidRDefault="00A07DDC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</w:tabs>
              <w:spacing w:line="259" w:lineRule="auto"/>
              <w:ind w:right="124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создание условий для </w:t>
            </w:r>
            <w:proofErr w:type="spellStart"/>
            <w:r>
              <w:rPr>
                <w:sz w:val="24"/>
              </w:rPr>
              <w:t>профила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тики заболеваний и оздоровления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:rsidR="00206BC4" w:rsidRDefault="00A07DDC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  <w:tab w:val="left" w:pos="4331"/>
              </w:tabs>
              <w:spacing w:line="259" w:lineRule="auto"/>
              <w:ind w:right="164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прохождение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Федера</w:t>
            </w:r>
            <w:proofErr w:type="spellEnd"/>
            <w:r>
              <w:rPr>
                <w:sz w:val="24"/>
              </w:rPr>
              <w:t>-</w:t>
            </w:r>
          </w:p>
          <w:p w:rsidR="00206BC4" w:rsidRDefault="00A07DDC">
            <w:pPr>
              <w:pStyle w:val="TableParagraph"/>
              <w:spacing w:line="264" w:lineRule="auto"/>
              <w:ind w:right="177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ции</w:t>
            </w:r>
            <w:proofErr w:type="spellEnd"/>
            <w:r>
              <w:rPr>
                <w:spacing w:val="-1"/>
                <w:sz w:val="24"/>
              </w:rPr>
              <w:t xml:space="preserve"> периодических </w:t>
            </w:r>
            <w:r>
              <w:rPr>
                <w:sz w:val="24"/>
              </w:rPr>
              <w:t xml:space="preserve">медицинских осмотров и </w:t>
            </w:r>
            <w:proofErr w:type="spellStart"/>
            <w:r>
              <w:rPr>
                <w:sz w:val="24"/>
              </w:rPr>
              <w:t>ди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пансеризации</w:t>
            </w:r>
            <w:proofErr w:type="spellEnd"/>
            <w:r>
              <w:rPr>
                <w:sz w:val="24"/>
              </w:rPr>
              <w:t>;</w:t>
            </w:r>
          </w:p>
          <w:p w:rsidR="00206BC4" w:rsidRDefault="00A07DDC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  <w:tab w:val="left" w:pos="3500"/>
              </w:tabs>
              <w:spacing w:line="259" w:lineRule="auto"/>
              <w:ind w:right="119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профилактика и запрещение курения, </w:t>
            </w:r>
            <w:proofErr w:type="spellStart"/>
            <w:r>
              <w:rPr>
                <w:sz w:val="24"/>
              </w:rPr>
              <w:t>употре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алкогольных,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слабоалкогольных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напитков, пива, наркотиче</w:t>
            </w:r>
            <w:r>
              <w:rPr>
                <w:sz w:val="24"/>
              </w:rPr>
              <w:t>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тропных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206BC4" w:rsidRDefault="00A07DDC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</w:tabs>
              <w:spacing w:line="280" w:lineRule="auto"/>
              <w:ind w:right="564" w:firstLine="14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206BC4" w:rsidRDefault="00A07DDC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</w:tabs>
              <w:spacing w:line="276" w:lineRule="auto"/>
              <w:ind w:right="177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206BC4" w:rsidRDefault="00A07DDC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  <w:tab w:val="left" w:pos="2170"/>
              </w:tabs>
              <w:ind w:left="4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санитарно-</w:t>
            </w:r>
          </w:p>
          <w:p w:rsidR="00206BC4" w:rsidRDefault="00A07DDC">
            <w:pPr>
              <w:pStyle w:val="TableParagraph"/>
              <w:tabs>
                <w:tab w:val="left" w:pos="2890"/>
              </w:tabs>
              <w:spacing w:line="310" w:lineRule="atLeast"/>
              <w:ind w:right="560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 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206BC4">
        <w:trPr>
          <w:trHeight w:val="2793"/>
        </w:trPr>
        <w:tc>
          <w:tcPr>
            <w:tcW w:w="5104" w:type="dxa"/>
          </w:tcPr>
          <w:p w:rsidR="00206BC4" w:rsidRDefault="00A07DDC">
            <w:pPr>
              <w:pStyle w:val="TableParagraph"/>
              <w:spacing w:before="17" w:line="256" w:lineRule="auto"/>
              <w:ind w:left="115"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Доступ к информационным системам и </w:t>
            </w:r>
            <w:proofErr w:type="spellStart"/>
            <w:r>
              <w:rPr>
                <w:sz w:val="24"/>
              </w:rPr>
              <w:t>инфо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мационно</w:t>
            </w:r>
            <w:proofErr w:type="spellEnd"/>
            <w:r>
              <w:rPr>
                <w:sz w:val="24"/>
              </w:rPr>
              <w:t>- телекоммуникационным сетям, при-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способленным</w:t>
            </w:r>
            <w:proofErr w:type="spellEnd"/>
            <w:r>
              <w:rPr>
                <w:sz w:val="24"/>
              </w:rPr>
              <w:t xml:space="preserve"> для использования детьми – 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валидами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spacing w:before="17" w:line="256" w:lineRule="auto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эффективную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</w:t>
            </w:r>
            <w:r>
              <w:rPr>
                <w:sz w:val="24"/>
              </w:rPr>
              <w:t>в в условиях информационного обще-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>.</w:t>
            </w:r>
          </w:p>
          <w:p w:rsidR="00206BC4" w:rsidRDefault="00A07DDC">
            <w:pPr>
              <w:pStyle w:val="TableParagraph"/>
              <w:spacing w:before="187" w:line="275" w:lineRule="exact"/>
              <w:ind w:left="18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оснащена:</w:t>
            </w:r>
          </w:p>
          <w:p w:rsidR="00206BC4" w:rsidRDefault="00A07DDC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почтой;</w:t>
            </w:r>
          </w:p>
          <w:p w:rsidR="00206BC4" w:rsidRDefault="00A07DDC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before="7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локальной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сетью;</w:t>
            </w:r>
          </w:p>
          <w:p w:rsidR="00206BC4" w:rsidRDefault="00A07DDC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line="27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выходом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206BC4" w:rsidRDefault="00A07DDC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line="27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сайт.</w:t>
            </w:r>
          </w:p>
        </w:tc>
      </w:tr>
      <w:tr w:rsidR="00206BC4">
        <w:trPr>
          <w:trHeight w:val="921"/>
        </w:trPr>
        <w:tc>
          <w:tcPr>
            <w:tcW w:w="5104" w:type="dxa"/>
          </w:tcPr>
          <w:p w:rsidR="00206BC4" w:rsidRDefault="00A07DDC">
            <w:pPr>
              <w:pStyle w:val="TableParagraph"/>
              <w:spacing w:before="17" w:line="252" w:lineRule="auto"/>
              <w:ind w:left="115" w:right="70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«Электронное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а-</w:t>
            </w:r>
          </w:p>
          <w:p w:rsidR="00206BC4" w:rsidRDefault="00A07DDC">
            <w:pPr>
              <w:pStyle w:val="TableParagraph"/>
              <w:spacing w:before="22"/>
              <w:rPr>
                <w:sz w:val="24"/>
              </w:rPr>
            </w:pPr>
            <w:proofErr w:type="spellStart"/>
            <w:r>
              <w:rPr>
                <w:sz w:val="24"/>
              </w:rPr>
              <w:t>тарстан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hyperlink r:id="rId5">
              <w:r>
                <w:rPr>
                  <w:sz w:val="24"/>
                </w:rPr>
                <w:t>(</w:t>
              </w:r>
              <w:proofErr w:type="spellStart"/>
            </w:hyperlink>
            <w:hyperlink r:id="rId6">
              <w:r>
                <w:rPr>
                  <w:sz w:val="24"/>
                </w:rPr>
                <w:t>edu.tatar.ru</w:t>
              </w:r>
              <w:proofErr w:type="spellEnd"/>
            </w:hyperlink>
            <w:hyperlink r:id="rId7">
              <w:r>
                <w:rPr>
                  <w:sz w:val="24"/>
                </w:rPr>
                <w:t>)</w:t>
              </w:r>
            </w:hyperlink>
            <w:r>
              <w:rPr>
                <w:sz w:val="24"/>
              </w:rPr>
              <w:t>;</w:t>
            </w:r>
          </w:p>
          <w:p w:rsidR="00206BC4" w:rsidRDefault="00A07DDC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before="22"/>
              <w:ind w:left="302" w:hanging="145"/>
              <w:rPr>
                <w:sz w:val="24"/>
              </w:rPr>
            </w:pPr>
            <w:r>
              <w:rPr>
                <w:spacing w:val="-1"/>
                <w:sz w:val="24"/>
              </w:rPr>
              <w:t>Платформа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«Открытая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2035»</w:t>
            </w:r>
          </w:p>
        </w:tc>
      </w:tr>
      <w:tr w:rsidR="00206BC4">
        <w:trPr>
          <w:trHeight w:val="354"/>
        </w:trPr>
        <w:tc>
          <w:tcPr>
            <w:tcW w:w="5104" w:type="dxa"/>
          </w:tcPr>
          <w:p w:rsidR="00206BC4" w:rsidRDefault="00A07DDC">
            <w:pPr>
              <w:pStyle w:val="TableParagraph"/>
              <w:tabs>
                <w:tab w:val="left" w:pos="1449"/>
              </w:tabs>
              <w:spacing w:before="17"/>
              <w:ind w:left="11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специальных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spacing w:before="17"/>
              <w:ind w:left="115"/>
              <w:rPr>
                <w:sz w:val="24"/>
              </w:rPr>
            </w:pPr>
            <w:r>
              <w:rPr>
                <w:color w:val="333333"/>
                <w:sz w:val="24"/>
              </w:rPr>
              <w:t>Нет</w:t>
            </w:r>
          </w:p>
        </w:tc>
      </w:tr>
      <w:tr w:rsidR="00206BC4">
        <w:trPr>
          <w:trHeight w:val="623"/>
        </w:trPr>
        <w:tc>
          <w:tcPr>
            <w:tcW w:w="5104" w:type="dxa"/>
          </w:tcPr>
          <w:p w:rsidR="00206BC4" w:rsidRDefault="00A07DDC">
            <w:pPr>
              <w:pStyle w:val="TableParagraph"/>
              <w:spacing w:before="17" w:line="249" w:lineRule="auto"/>
              <w:ind w:left="115" w:right="338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беспрепятственного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общежитие,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</w:p>
        </w:tc>
        <w:tc>
          <w:tcPr>
            <w:tcW w:w="5532" w:type="dxa"/>
          </w:tcPr>
          <w:p w:rsidR="00206BC4" w:rsidRDefault="00A07DDC">
            <w:pPr>
              <w:pStyle w:val="TableParagraph"/>
              <w:spacing w:before="17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Общежитие,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отсутствуют</w:t>
            </w:r>
          </w:p>
        </w:tc>
      </w:tr>
    </w:tbl>
    <w:p w:rsidR="00000000" w:rsidRDefault="00A07DDC"/>
    <w:sectPr w:rsidR="00000000" w:rsidSect="00206BC4">
      <w:pgSz w:w="11920" w:h="16850"/>
      <w:pgMar w:top="600" w:right="3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6CE"/>
    <w:multiLevelType w:val="hybridMultilevel"/>
    <w:tmpl w:val="333C03D4"/>
    <w:lvl w:ilvl="0" w:tplc="2730B6CA">
      <w:numFmt w:val="bullet"/>
      <w:lvlText w:val="-"/>
      <w:lvlJc w:val="left"/>
      <w:pPr>
        <w:ind w:left="119" w:hanging="375"/>
      </w:pPr>
      <w:rPr>
        <w:rFonts w:ascii="Times New Roman" w:eastAsia="Times New Roman" w:hAnsi="Times New Roman" w:cs="Times New Roman" w:hint="default"/>
        <w:color w:val="404040"/>
        <w:w w:val="99"/>
        <w:sz w:val="28"/>
        <w:szCs w:val="28"/>
        <w:lang w:val="ru-RU" w:eastAsia="en-US" w:bidi="ar-SA"/>
      </w:rPr>
    </w:lvl>
    <w:lvl w:ilvl="1" w:tplc="DF8487FE">
      <w:numFmt w:val="bullet"/>
      <w:lvlText w:val="•"/>
      <w:lvlJc w:val="left"/>
      <w:pPr>
        <w:ind w:left="1195" w:hanging="375"/>
      </w:pPr>
      <w:rPr>
        <w:rFonts w:hint="default"/>
        <w:lang w:val="ru-RU" w:eastAsia="en-US" w:bidi="ar-SA"/>
      </w:rPr>
    </w:lvl>
    <w:lvl w:ilvl="2" w:tplc="B1ACA430">
      <w:numFmt w:val="bullet"/>
      <w:lvlText w:val="•"/>
      <w:lvlJc w:val="left"/>
      <w:pPr>
        <w:ind w:left="2271" w:hanging="375"/>
      </w:pPr>
      <w:rPr>
        <w:rFonts w:hint="default"/>
        <w:lang w:val="ru-RU" w:eastAsia="en-US" w:bidi="ar-SA"/>
      </w:rPr>
    </w:lvl>
    <w:lvl w:ilvl="3" w:tplc="44E80BF4">
      <w:numFmt w:val="bullet"/>
      <w:lvlText w:val="•"/>
      <w:lvlJc w:val="left"/>
      <w:pPr>
        <w:ind w:left="3347" w:hanging="375"/>
      </w:pPr>
      <w:rPr>
        <w:rFonts w:hint="default"/>
        <w:lang w:val="ru-RU" w:eastAsia="en-US" w:bidi="ar-SA"/>
      </w:rPr>
    </w:lvl>
    <w:lvl w:ilvl="4" w:tplc="E72E51BC">
      <w:numFmt w:val="bullet"/>
      <w:lvlText w:val="•"/>
      <w:lvlJc w:val="left"/>
      <w:pPr>
        <w:ind w:left="4423" w:hanging="375"/>
      </w:pPr>
      <w:rPr>
        <w:rFonts w:hint="default"/>
        <w:lang w:val="ru-RU" w:eastAsia="en-US" w:bidi="ar-SA"/>
      </w:rPr>
    </w:lvl>
    <w:lvl w:ilvl="5" w:tplc="273C8852">
      <w:numFmt w:val="bullet"/>
      <w:lvlText w:val="•"/>
      <w:lvlJc w:val="left"/>
      <w:pPr>
        <w:ind w:left="5499" w:hanging="375"/>
      </w:pPr>
      <w:rPr>
        <w:rFonts w:hint="default"/>
        <w:lang w:val="ru-RU" w:eastAsia="en-US" w:bidi="ar-SA"/>
      </w:rPr>
    </w:lvl>
    <w:lvl w:ilvl="6" w:tplc="4CD2832C">
      <w:numFmt w:val="bullet"/>
      <w:lvlText w:val="•"/>
      <w:lvlJc w:val="left"/>
      <w:pPr>
        <w:ind w:left="6575" w:hanging="375"/>
      </w:pPr>
      <w:rPr>
        <w:rFonts w:hint="default"/>
        <w:lang w:val="ru-RU" w:eastAsia="en-US" w:bidi="ar-SA"/>
      </w:rPr>
    </w:lvl>
    <w:lvl w:ilvl="7" w:tplc="AE1E2936">
      <w:numFmt w:val="bullet"/>
      <w:lvlText w:val="•"/>
      <w:lvlJc w:val="left"/>
      <w:pPr>
        <w:ind w:left="7650" w:hanging="375"/>
      </w:pPr>
      <w:rPr>
        <w:rFonts w:hint="default"/>
        <w:lang w:val="ru-RU" w:eastAsia="en-US" w:bidi="ar-SA"/>
      </w:rPr>
    </w:lvl>
    <w:lvl w:ilvl="8" w:tplc="87CE5768">
      <w:numFmt w:val="bullet"/>
      <w:lvlText w:val="•"/>
      <w:lvlJc w:val="left"/>
      <w:pPr>
        <w:ind w:left="8726" w:hanging="375"/>
      </w:pPr>
      <w:rPr>
        <w:rFonts w:hint="default"/>
        <w:lang w:val="ru-RU" w:eastAsia="en-US" w:bidi="ar-SA"/>
      </w:rPr>
    </w:lvl>
  </w:abstractNum>
  <w:abstractNum w:abstractNumId="1">
    <w:nsid w:val="43C934CD"/>
    <w:multiLevelType w:val="hybridMultilevel"/>
    <w:tmpl w:val="B448A778"/>
    <w:lvl w:ilvl="0" w:tplc="4C583124">
      <w:numFmt w:val="bullet"/>
      <w:lvlText w:val="•"/>
      <w:lvlJc w:val="left"/>
      <w:pPr>
        <w:ind w:left="158" w:hanging="140"/>
      </w:pPr>
      <w:rPr>
        <w:rFonts w:ascii="Arial MT" w:eastAsia="Arial MT" w:hAnsi="Arial MT" w:cs="Arial MT" w:hint="default"/>
        <w:w w:val="95"/>
        <w:sz w:val="20"/>
        <w:szCs w:val="20"/>
        <w:lang w:val="ru-RU" w:eastAsia="en-US" w:bidi="ar-SA"/>
      </w:rPr>
    </w:lvl>
    <w:lvl w:ilvl="1" w:tplc="79D0AA9E">
      <w:numFmt w:val="bullet"/>
      <w:lvlText w:val="•"/>
      <w:lvlJc w:val="left"/>
      <w:pPr>
        <w:ind w:left="696" w:hanging="140"/>
      </w:pPr>
      <w:rPr>
        <w:rFonts w:hint="default"/>
        <w:lang w:val="ru-RU" w:eastAsia="en-US" w:bidi="ar-SA"/>
      </w:rPr>
    </w:lvl>
    <w:lvl w:ilvl="2" w:tplc="E12AAF82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3" w:tplc="924A91FE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1FBA95D8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5" w:tplc="2982D67E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6" w:tplc="1AD6E6DE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7B060EE2">
      <w:numFmt w:val="bullet"/>
      <w:lvlText w:val="•"/>
      <w:lvlJc w:val="left"/>
      <w:pPr>
        <w:ind w:left="3913" w:hanging="140"/>
      </w:pPr>
      <w:rPr>
        <w:rFonts w:hint="default"/>
        <w:lang w:val="ru-RU" w:eastAsia="en-US" w:bidi="ar-SA"/>
      </w:rPr>
    </w:lvl>
    <w:lvl w:ilvl="8" w:tplc="43CC458A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</w:abstractNum>
  <w:abstractNum w:abstractNumId="2">
    <w:nsid w:val="65000CE8"/>
    <w:multiLevelType w:val="hybridMultilevel"/>
    <w:tmpl w:val="800CC1DC"/>
    <w:lvl w:ilvl="0" w:tplc="BF56E938">
      <w:numFmt w:val="bullet"/>
      <w:lvlText w:val="•"/>
      <w:lvlJc w:val="left"/>
      <w:pPr>
        <w:ind w:left="302" w:hanging="144"/>
      </w:pPr>
      <w:rPr>
        <w:rFonts w:ascii="Arial MT" w:eastAsia="Arial MT" w:hAnsi="Arial MT" w:cs="Arial MT" w:hint="default"/>
        <w:w w:val="95"/>
        <w:sz w:val="20"/>
        <w:szCs w:val="20"/>
        <w:lang w:val="ru-RU" w:eastAsia="en-US" w:bidi="ar-SA"/>
      </w:rPr>
    </w:lvl>
    <w:lvl w:ilvl="1" w:tplc="B5FE5BC8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9AB0DDDE">
      <w:numFmt w:val="bullet"/>
      <w:lvlText w:val="•"/>
      <w:lvlJc w:val="left"/>
      <w:pPr>
        <w:ind w:left="1344" w:hanging="144"/>
      </w:pPr>
      <w:rPr>
        <w:rFonts w:hint="default"/>
        <w:lang w:val="ru-RU" w:eastAsia="en-US" w:bidi="ar-SA"/>
      </w:rPr>
    </w:lvl>
    <w:lvl w:ilvl="3" w:tplc="511E53B8">
      <w:numFmt w:val="bullet"/>
      <w:lvlText w:val="•"/>
      <w:lvlJc w:val="left"/>
      <w:pPr>
        <w:ind w:left="1866" w:hanging="144"/>
      </w:pPr>
      <w:rPr>
        <w:rFonts w:hint="default"/>
        <w:lang w:val="ru-RU" w:eastAsia="en-US" w:bidi="ar-SA"/>
      </w:rPr>
    </w:lvl>
    <w:lvl w:ilvl="4" w:tplc="4EAA3F3C">
      <w:numFmt w:val="bullet"/>
      <w:lvlText w:val="•"/>
      <w:lvlJc w:val="left"/>
      <w:pPr>
        <w:ind w:left="2388" w:hanging="144"/>
      </w:pPr>
      <w:rPr>
        <w:rFonts w:hint="default"/>
        <w:lang w:val="ru-RU" w:eastAsia="en-US" w:bidi="ar-SA"/>
      </w:rPr>
    </w:lvl>
    <w:lvl w:ilvl="5" w:tplc="3BB850DE">
      <w:numFmt w:val="bullet"/>
      <w:lvlText w:val="•"/>
      <w:lvlJc w:val="left"/>
      <w:pPr>
        <w:ind w:left="2911" w:hanging="144"/>
      </w:pPr>
      <w:rPr>
        <w:rFonts w:hint="default"/>
        <w:lang w:val="ru-RU" w:eastAsia="en-US" w:bidi="ar-SA"/>
      </w:rPr>
    </w:lvl>
    <w:lvl w:ilvl="6" w:tplc="EF5659AA">
      <w:numFmt w:val="bullet"/>
      <w:lvlText w:val="•"/>
      <w:lvlJc w:val="left"/>
      <w:pPr>
        <w:ind w:left="3433" w:hanging="144"/>
      </w:pPr>
      <w:rPr>
        <w:rFonts w:hint="default"/>
        <w:lang w:val="ru-RU" w:eastAsia="en-US" w:bidi="ar-SA"/>
      </w:rPr>
    </w:lvl>
    <w:lvl w:ilvl="7" w:tplc="320A05A8">
      <w:numFmt w:val="bullet"/>
      <w:lvlText w:val="•"/>
      <w:lvlJc w:val="left"/>
      <w:pPr>
        <w:ind w:left="3955" w:hanging="144"/>
      </w:pPr>
      <w:rPr>
        <w:rFonts w:hint="default"/>
        <w:lang w:val="ru-RU" w:eastAsia="en-US" w:bidi="ar-SA"/>
      </w:rPr>
    </w:lvl>
    <w:lvl w:ilvl="8" w:tplc="608AEB2C">
      <w:numFmt w:val="bullet"/>
      <w:lvlText w:val="•"/>
      <w:lvlJc w:val="left"/>
      <w:pPr>
        <w:ind w:left="4477" w:hanging="144"/>
      </w:pPr>
      <w:rPr>
        <w:rFonts w:hint="default"/>
        <w:lang w:val="ru-RU" w:eastAsia="en-US" w:bidi="ar-SA"/>
      </w:rPr>
    </w:lvl>
  </w:abstractNum>
  <w:abstractNum w:abstractNumId="3">
    <w:nsid w:val="660239B2"/>
    <w:multiLevelType w:val="hybridMultilevel"/>
    <w:tmpl w:val="C71ACFA6"/>
    <w:lvl w:ilvl="0" w:tplc="B5B0BF84">
      <w:numFmt w:val="bullet"/>
      <w:lvlText w:val="•"/>
      <w:lvlJc w:val="left"/>
      <w:pPr>
        <w:ind w:left="297" w:hanging="140"/>
      </w:pPr>
      <w:rPr>
        <w:rFonts w:ascii="Arial MT" w:eastAsia="Arial MT" w:hAnsi="Arial MT" w:cs="Arial MT" w:hint="default"/>
        <w:w w:val="95"/>
        <w:sz w:val="20"/>
        <w:szCs w:val="20"/>
        <w:lang w:val="ru-RU" w:eastAsia="en-US" w:bidi="ar-SA"/>
      </w:rPr>
    </w:lvl>
    <w:lvl w:ilvl="1" w:tplc="DB386CE6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2" w:tplc="3CA295E4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3" w:tplc="D53882A2">
      <w:numFmt w:val="bullet"/>
      <w:lvlText w:val="•"/>
      <w:lvlJc w:val="left"/>
      <w:pPr>
        <w:ind w:left="1866" w:hanging="140"/>
      </w:pPr>
      <w:rPr>
        <w:rFonts w:hint="default"/>
        <w:lang w:val="ru-RU" w:eastAsia="en-US" w:bidi="ar-SA"/>
      </w:rPr>
    </w:lvl>
    <w:lvl w:ilvl="4" w:tplc="28EC594A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5" w:tplc="E7D8F1A6">
      <w:numFmt w:val="bullet"/>
      <w:lvlText w:val="•"/>
      <w:lvlJc w:val="left"/>
      <w:pPr>
        <w:ind w:left="2911" w:hanging="140"/>
      </w:pPr>
      <w:rPr>
        <w:rFonts w:hint="default"/>
        <w:lang w:val="ru-RU" w:eastAsia="en-US" w:bidi="ar-SA"/>
      </w:rPr>
    </w:lvl>
    <w:lvl w:ilvl="6" w:tplc="125E2396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7" w:tplc="92B26108">
      <w:numFmt w:val="bullet"/>
      <w:lvlText w:val="•"/>
      <w:lvlJc w:val="left"/>
      <w:pPr>
        <w:ind w:left="3955" w:hanging="140"/>
      </w:pPr>
      <w:rPr>
        <w:rFonts w:hint="default"/>
        <w:lang w:val="ru-RU" w:eastAsia="en-US" w:bidi="ar-SA"/>
      </w:rPr>
    </w:lvl>
    <w:lvl w:ilvl="8" w:tplc="E3DAB510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06BC4"/>
    <w:rsid w:val="00206BC4"/>
    <w:rsid w:val="00A0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6B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6B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6BC4"/>
    <w:pPr>
      <w:ind w:left="11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06BC4"/>
    <w:pPr>
      <w:ind w:left="1368" w:right="516" w:hanging="15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06BC4"/>
    <w:pPr>
      <w:ind w:left="119" w:right="252"/>
      <w:jc w:val="both"/>
    </w:pPr>
  </w:style>
  <w:style w:type="paragraph" w:customStyle="1" w:styleId="TableParagraph">
    <w:name w:val="Table Paragraph"/>
    <w:basedOn w:val="a"/>
    <w:uiPriority w:val="1"/>
    <w:qFormat/>
    <w:rsid w:val="00206BC4"/>
    <w:pPr>
      <w:ind w:left="15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4399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Елизавета Кирушина</cp:lastModifiedBy>
  <cp:revision>2</cp:revision>
  <dcterms:created xsi:type="dcterms:W3CDTF">2024-05-29T18:56:00Z</dcterms:created>
  <dcterms:modified xsi:type="dcterms:W3CDTF">2024-05-29T18:56:00Z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2024-05-29T00:00:00Z</vt:filetime>
  </property>
</Properties>
</file>